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908" w:type="dxa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668"/>
      </w:tblGrid>
      <w:tr w:rsidR="00025576" w:rsidRPr="00DA4DD0" w:rsidTr="00025576">
        <w:trPr>
          <w:trHeight w:val="557"/>
        </w:trPr>
        <w:tc>
          <w:tcPr>
            <w:tcW w:w="6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576" w:rsidRPr="00DA4DD0" w:rsidRDefault="00025576" w:rsidP="000255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025576">
              <w:rPr>
                <w:rFonts w:ascii="Calibri" w:eastAsia="Times New Roman" w:hAnsi="Calibri" w:cs="Calibri"/>
                <w:b/>
                <w:bCs/>
                <w:color w:val="000000"/>
                <w:sz w:val="28"/>
                <w:lang w:eastAsia="en-IE"/>
              </w:rPr>
              <w:t>Lansdowne Road Agreement 2016 Benefits</w:t>
            </w:r>
          </w:p>
        </w:tc>
      </w:tr>
      <w:tr w:rsidR="00DA4DD0" w:rsidRPr="00DA4DD0" w:rsidTr="00025576">
        <w:trPr>
          <w:trHeight w:val="72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2015 Remuneration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2016 Pay Increase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2016 PRD Benefit </w:t>
            </w:r>
            <w:r w:rsidR="00D84561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2016</w:t>
            </w:r>
            <w:r w:rsidR="00025576" w:rsidRPr="00025576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 Total</w:t>
            </w: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 Benefit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23,000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425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1,000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25,000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592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842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30,000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1,003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35,000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40,000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45,000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50,000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55,000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60,000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64,000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733</w:t>
            </w:r>
          </w:p>
        </w:tc>
      </w:tr>
    </w:tbl>
    <w:p w:rsidR="00ED0997" w:rsidRDefault="00ED0997"/>
    <w:p w:rsidR="00D84561" w:rsidRDefault="00D84561" w:rsidP="00D84561">
      <w:r w:rsidRPr="00025576">
        <w:t>*PRD calculations include additional PRD liability due to pay increase</w:t>
      </w:r>
      <w:r>
        <w:t>, subject to rounding.</w:t>
      </w:r>
    </w:p>
    <w:p w:rsidR="00D84561" w:rsidRDefault="00D84561">
      <w:bookmarkStart w:id="0" w:name="_GoBack"/>
      <w:bookmarkEnd w:id="0"/>
    </w:p>
    <w:p w:rsidR="00DA4DD0" w:rsidRDefault="00DA4DD0"/>
    <w:tbl>
      <w:tblPr>
        <w:tblW w:w="6900" w:type="dxa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660"/>
      </w:tblGrid>
      <w:tr w:rsidR="00025576" w:rsidRPr="00DA4DD0" w:rsidTr="00025576">
        <w:trPr>
          <w:trHeight w:val="560"/>
        </w:trPr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576" w:rsidRPr="00025576" w:rsidRDefault="00025576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025576">
              <w:rPr>
                <w:rFonts w:ascii="Calibri" w:eastAsia="Times New Roman" w:hAnsi="Calibri" w:cs="Calibri"/>
                <w:b/>
                <w:bCs/>
                <w:color w:val="000000"/>
                <w:sz w:val="28"/>
                <w:lang w:eastAsia="en-IE"/>
              </w:rPr>
              <w:t>Lansdowne Road Agreement 2017 Benefits</w:t>
            </w:r>
          </w:p>
        </w:tc>
      </w:tr>
      <w:tr w:rsidR="00DA4DD0" w:rsidRPr="00DA4DD0" w:rsidTr="00025576">
        <w:trPr>
          <w:trHeight w:val="7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2015 Remuneration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2017</w:t>
            </w:r>
            <w:r w:rsidR="00025576" w:rsidRPr="00025576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 Effective</w:t>
            </w: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 Pay Increase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0255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2017 PRD Benefit</w:t>
            </w:r>
            <w:r w:rsidR="00025576" w:rsidRPr="00025576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*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2017 </w:t>
            </w:r>
            <w:r w:rsidR="00025576" w:rsidRPr="00025576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Total </w:t>
            </w: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Benefit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23,000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25,000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366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30,000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567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35,000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567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40,000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567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45,000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567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50,000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567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55,000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567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60,000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567</w:t>
            </w:r>
          </w:p>
        </w:tc>
      </w:tr>
      <w:tr w:rsidR="00DA4DD0" w:rsidRPr="00DA4DD0" w:rsidTr="00025576">
        <w:trPr>
          <w:trHeight w:val="1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64,000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567</w:t>
            </w:r>
          </w:p>
        </w:tc>
      </w:tr>
    </w:tbl>
    <w:p w:rsidR="00DA4DD0" w:rsidRDefault="00DA4DD0"/>
    <w:p w:rsidR="00025576" w:rsidRDefault="00025576">
      <w:r w:rsidRPr="00025576">
        <w:lastRenderedPageBreak/>
        <w:t>*PRD calculations include additional PRD liability due to pay increase</w:t>
      </w:r>
      <w:r>
        <w:t>, subject to rounding.</w:t>
      </w:r>
    </w:p>
    <w:p w:rsidR="00025576" w:rsidRDefault="00025576"/>
    <w:p w:rsidR="00025576" w:rsidRDefault="00025576"/>
    <w:p w:rsidR="00025576" w:rsidRDefault="00025576"/>
    <w:p w:rsidR="00025576" w:rsidRDefault="00025576"/>
    <w:p w:rsidR="00025576" w:rsidRDefault="00025576"/>
    <w:p w:rsidR="00025576" w:rsidRDefault="00025576"/>
    <w:p w:rsidR="00DA4DD0" w:rsidRDefault="00DA4DD0"/>
    <w:tbl>
      <w:tblPr>
        <w:tblW w:w="6799" w:type="dxa"/>
        <w:tblLook w:val="04A0" w:firstRow="1" w:lastRow="0" w:firstColumn="1" w:lastColumn="0" w:noHBand="0" w:noVBand="1"/>
      </w:tblPr>
      <w:tblGrid>
        <w:gridCol w:w="1838"/>
        <w:gridCol w:w="1701"/>
        <w:gridCol w:w="1559"/>
        <w:gridCol w:w="1701"/>
      </w:tblGrid>
      <w:tr w:rsidR="00025576" w:rsidRPr="00DA4DD0" w:rsidTr="00025576">
        <w:trPr>
          <w:trHeight w:val="557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576" w:rsidRPr="00025576" w:rsidRDefault="00025576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025576">
              <w:rPr>
                <w:rFonts w:ascii="Calibri" w:eastAsia="Times New Roman" w:hAnsi="Calibri" w:cs="Calibri"/>
                <w:b/>
                <w:bCs/>
                <w:color w:val="000000"/>
                <w:sz w:val="28"/>
                <w:lang w:eastAsia="en-IE"/>
              </w:rPr>
              <w:t>Lansdowne Road Agreement 2018 Benefits</w:t>
            </w:r>
          </w:p>
        </w:tc>
      </w:tr>
      <w:tr w:rsidR="00DA4DD0" w:rsidRPr="00DA4DD0" w:rsidTr="00025576">
        <w:trPr>
          <w:trHeight w:val="7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2015 Remuneration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2018</w:t>
            </w:r>
            <w:r w:rsidR="00025576" w:rsidRPr="00025576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 Effective</w:t>
            </w: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 Pay Increase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BC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2018 PRD </w:t>
            </w:r>
            <w:r w:rsidR="00BC76B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Effect</w:t>
            </w: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2018</w:t>
            </w:r>
            <w:r w:rsidR="00025576" w:rsidRPr="00025576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 Total</w:t>
            </w: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 xml:space="preserve"> Benefit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23,000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25,000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30,000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5957B3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  <w:r w:rsidR="00DA4DD0"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600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35,000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5957B3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  <w:r w:rsidR="00DA4DD0"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600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40,000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5957B3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  <w:r w:rsidR="00DA4DD0"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600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45,000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5957B3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  <w:r w:rsidR="00DA4DD0"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600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50,000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5957B3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  <w:r w:rsidR="00DA4DD0"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600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55,000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5957B3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  <w:r w:rsidR="00DA4DD0"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600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60,000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5957B3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  <w:r w:rsidR="00DA4DD0"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595</w:t>
            </w:r>
          </w:p>
        </w:tc>
      </w:tr>
      <w:tr w:rsidR="00DA4DD0" w:rsidRPr="00DA4DD0" w:rsidTr="00025576">
        <w:trPr>
          <w:trHeight w:val="1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  64,000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5957B3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-</w:t>
            </w:r>
            <w:r w:rsidR="00DA4DD0"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595</w:t>
            </w:r>
          </w:p>
        </w:tc>
      </w:tr>
    </w:tbl>
    <w:p w:rsidR="00DA4DD0" w:rsidRDefault="00DA4DD0"/>
    <w:p w:rsidR="00025576" w:rsidRDefault="00025576" w:rsidP="00025576">
      <w:r w:rsidRPr="00025576">
        <w:t>*PRD calculations include additional PRD liability due to pay increase</w:t>
      </w:r>
      <w:r>
        <w:t>, subject to rounding.</w:t>
      </w:r>
    </w:p>
    <w:p w:rsidR="00025576" w:rsidRDefault="00025576"/>
    <w:tbl>
      <w:tblPr>
        <w:tblW w:w="6799" w:type="dxa"/>
        <w:tblLook w:val="04A0" w:firstRow="1" w:lastRow="0" w:firstColumn="1" w:lastColumn="0" w:noHBand="0" w:noVBand="1"/>
      </w:tblPr>
      <w:tblGrid>
        <w:gridCol w:w="1838"/>
        <w:gridCol w:w="1701"/>
        <w:gridCol w:w="1559"/>
        <w:gridCol w:w="1701"/>
      </w:tblGrid>
      <w:tr w:rsidR="00025576" w:rsidRPr="00DA4DD0" w:rsidTr="00BC76B2">
        <w:trPr>
          <w:trHeight w:val="668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576" w:rsidRPr="00DA4DD0" w:rsidRDefault="00BC76B2" w:rsidP="00BC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025576">
              <w:rPr>
                <w:rFonts w:ascii="Calibri" w:eastAsia="Times New Roman" w:hAnsi="Calibri" w:cs="Calibri"/>
                <w:b/>
                <w:bCs/>
                <w:color w:val="000000"/>
                <w:sz w:val="28"/>
                <w:lang w:eastAsia="en-IE"/>
              </w:rPr>
              <w:t xml:space="preserve">Lansdowne Road Agreement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lang w:eastAsia="en-IE"/>
              </w:rPr>
              <w:t>Cumulative Annual</w:t>
            </w:r>
            <w:r w:rsidR="00426BA7">
              <w:rPr>
                <w:rFonts w:ascii="Calibri" w:eastAsia="Times New Roman" w:hAnsi="Calibri" w:cs="Calibri"/>
                <w:b/>
                <w:bCs/>
                <w:color w:val="000000"/>
                <w:sz w:val="28"/>
                <w:lang w:eastAsia="en-IE"/>
              </w:rPr>
              <w:t xml:space="preserve"> Benefit</w:t>
            </w:r>
          </w:p>
        </w:tc>
      </w:tr>
      <w:tr w:rsidR="00DA4DD0" w:rsidRPr="00DA4DD0" w:rsidTr="00BC76B2">
        <w:trPr>
          <w:trHeight w:val="66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lastRenderedPageBreak/>
              <w:t xml:space="preserve">2015 Remuneration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Total Pay Benefit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Total PRD Benefit</w:t>
            </w:r>
            <w:r w:rsidR="00BC76B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en-IE"/>
              </w:rPr>
              <w:t>Total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23,000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1,575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425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2,000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25,000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1,875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30,000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2,170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35,000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1,900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40,000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1,900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45,000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1,900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50,000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1,900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55,000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1,900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60,000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1,895</w:t>
            </w:r>
          </w:p>
        </w:tc>
      </w:tr>
      <w:tr w:rsidR="00DA4DD0" w:rsidRPr="00DA4DD0" w:rsidTr="00BC76B2">
        <w:trPr>
          <w:trHeight w:val="1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DA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 xml:space="preserve">   64,000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DD0" w:rsidRPr="00DA4DD0" w:rsidRDefault="00DA4DD0" w:rsidP="005957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</w:pPr>
            <w:r w:rsidRPr="00DA4DD0">
              <w:rPr>
                <w:rFonts w:ascii="Calibri" w:eastAsia="Times New Roman" w:hAnsi="Calibri" w:cs="Calibri"/>
                <w:color w:val="000000"/>
                <w:sz w:val="24"/>
                <w:lang w:eastAsia="en-IE"/>
              </w:rPr>
              <w:t>1,895</w:t>
            </w:r>
          </w:p>
        </w:tc>
      </w:tr>
    </w:tbl>
    <w:p w:rsidR="00DA4DD0" w:rsidRDefault="00DA4DD0"/>
    <w:p w:rsidR="00BC76B2" w:rsidRDefault="00BC76B2" w:rsidP="00BC76B2">
      <w:r w:rsidRPr="00025576">
        <w:t>*PRD calculations include additional PRD liability due to pay increase</w:t>
      </w:r>
      <w:r>
        <w:t>, subject to rounding.</w:t>
      </w:r>
    </w:p>
    <w:p w:rsidR="00BC76B2" w:rsidRDefault="00BC76B2"/>
    <w:sectPr w:rsidR="00BC76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DD0"/>
    <w:rsid w:val="00025576"/>
    <w:rsid w:val="00426BA7"/>
    <w:rsid w:val="005957B3"/>
    <w:rsid w:val="00AC390B"/>
    <w:rsid w:val="00BC76B2"/>
    <w:rsid w:val="00D222B8"/>
    <w:rsid w:val="00D84561"/>
    <w:rsid w:val="00DA4DD0"/>
    <w:rsid w:val="00ED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37DE15-C110-4466-86DA-6C04A7ED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9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4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Owens</dc:creator>
  <cp:keywords/>
  <dc:description/>
  <cp:lastModifiedBy>Claire Martinez</cp:lastModifiedBy>
  <cp:revision>2</cp:revision>
  <cp:lastPrinted>2015-06-03T15:13:00Z</cp:lastPrinted>
  <dcterms:created xsi:type="dcterms:W3CDTF">2015-06-03T16:09:00Z</dcterms:created>
  <dcterms:modified xsi:type="dcterms:W3CDTF">2015-06-03T16:09:00Z</dcterms:modified>
</cp:coreProperties>
</file>